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CA61E86" w14:textId="44E9F4E2" w:rsidR="00B819E0" w:rsidRPr="00B819E0" w:rsidRDefault="00B819E0" w:rsidP="00B819E0">
      <w:pPr>
        <w:pStyle w:val="Heading3"/>
        <w:rPr>
          <w:rFonts w:ascii="Times New Roman" w:hAnsi="Times New Roman"/>
          <w:b w:val="0"/>
          <w:sz w:val="24"/>
          <w:szCs w:val="40"/>
        </w:rPr>
      </w:pPr>
      <w:r w:rsidRPr="00B819E0">
        <w:rPr>
          <w:rFonts w:ascii="Times New Roman" w:hAnsi="Times New Roman"/>
          <w:b w:val="0"/>
          <w:sz w:val="24"/>
          <w:szCs w:val="40"/>
        </w:rPr>
        <w:t>1. Title:</w:t>
      </w:r>
      <w:r w:rsidRPr="00B819E0">
        <w:rPr>
          <w:rFonts w:ascii="Times New Roman" w:hAnsi="Times New Roman" w:hint="eastAsia"/>
          <w:b w:val="0"/>
          <w:sz w:val="24"/>
          <w:szCs w:val="40"/>
        </w:rPr>
        <w:t xml:space="preserve"> </w:t>
      </w:r>
      <w:r w:rsidRPr="00B819E0">
        <w:rPr>
          <w:rFonts w:ascii="Times New Roman" w:hAnsi="Times New Roman"/>
          <w:b w:val="0"/>
          <w:sz w:val="24"/>
          <w:szCs w:val="40"/>
        </w:rPr>
        <w:t xml:space="preserve">Method Development for Detecting Dynamic Volatile Compounds in the </w:t>
      </w:r>
      <w:proofErr w:type="spellStart"/>
      <w:r w:rsidRPr="00B819E0">
        <w:rPr>
          <w:rFonts w:ascii="Times New Roman" w:hAnsi="Times New Roman"/>
          <w:b w:val="0"/>
          <w:sz w:val="24"/>
          <w:szCs w:val="40"/>
        </w:rPr>
        <w:t>Retronasal</w:t>
      </w:r>
      <w:proofErr w:type="spellEnd"/>
      <w:r w:rsidRPr="00B819E0">
        <w:rPr>
          <w:rFonts w:ascii="Times New Roman" w:hAnsi="Times New Roman"/>
          <w:b w:val="0"/>
          <w:sz w:val="24"/>
          <w:szCs w:val="40"/>
        </w:rPr>
        <w:t xml:space="preserve"> Cavity after Alcoholic Beverage Consumption</w:t>
      </w:r>
    </w:p>
    <w:p w14:paraId="2BEDCC94" w14:textId="483C9FD9" w:rsidR="00B819E0" w:rsidRPr="00B819E0" w:rsidRDefault="00B819E0" w:rsidP="00B819E0">
      <w:pPr>
        <w:pStyle w:val="Heading3"/>
        <w:rPr>
          <w:rFonts w:ascii="Times New Roman" w:hAnsi="Times New Roman"/>
          <w:b w:val="0"/>
          <w:sz w:val="24"/>
          <w:szCs w:val="40"/>
        </w:rPr>
      </w:pPr>
      <w:r w:rsidRPr="00B819E0">
        <w:rPr>
          <w:rFonts w:ascii="Times New Roman" w:hAnsi="Times New Roman"/>
          <w:b w:val="0"/>
          <w:sz w:val="24"/>
          <w:szCs w:val="40"/>
        </w:rPr>
        <w:t>2. Reporter:</w:t>
      </w:r>
      <w:r w:rsidRPr="00B819E0">
        <w:rPr>
          <w:rFonts w:ascii="Times New Roman" w:hAnsi="Times New Roman" w:hint="eastAsia"/>
          <w:b w:val="0"/>
          <w:sz w:val="24"/>
          <w:szCs w:val="40"/>
        </w:rPr>
        <w:t xml:space="preserve"> </w:t>
      </w:r>
      <w:r w:rsidRPr="00B819E0">
        <w:rPr>
          <w:rFonts w:ascii="Times New Roman" w:hAnsi="Times New Roman"/>
          <w:b w:val="0"/>
          <w:sz w:val="24"/>
          <w:szCs w:val="40"/>
        </w:rPr>
        <w:t xml:space="preserve">Zhou </w:t>
      </w:r>
      <w:proofErr w:type="spellStart"/>
      <w:r w:rsidRPr="00B819E0">
        <w:rPr>
          <w:rFonts w:ascii="Times New Roman" w:hAnsi="Times New Roman"/>
          <w:b w:val="0"/>
          <w:sz w:val="24"/>
          <w:szCs w:val="40"/>
        </w:rPr>
        <w:t>Zhilei</w:t>
      </w:r>
      <w:proofErr w:type="spellEnd"/>
    </w:p>
    <w:p w14:paraId="5CCE11B2" w14:textId="5018DA96" w:rsidR="00B819E0" w:rsidRPr="00B819E0" w:rsidRDefault="00B819E0" w:rsidP="00B819E0">
      <w:pPr>
        <w:pStyle w:val="Heading3"/>
        <w:rPr>
          <w:rFonts w:ascii="Times New Roman" w:hAnsi="Times New Roman"/>
          <w:b w:val="0"/>
          <w:sz w:val="24"/>
          <w:szCs w:val="40"/>
        </w:rPr>
      </w:pPr>
      <w:r w:rsidRPr="00B819E0">
        <w:rPr>
          <w:rFonts w:ascii="Times New Roman" w:hAnsi="Times New Roman"/>
          <w:b w:val="0"/>
          <w:sz w:val="24"/>
          <w:szCs w:val="40"/>
        </w:rPr>
        <w:t>3. Affiliation:</w:t>
      </w:r>
      <w:r w:rsidRPr="00B819E0">
        <w:rPr>
          <w:rFonts w:ascii="Times New Roman" w:hAnsi="Times New Roman" w:hint="eastAsia"/>
          <w:b w:val="0"/>
          <w:sz w:val="24"/>
          <w:szCs w:val="40"/>
        </w:rPr>
        <w:t xml:space="preserve"> </w:t>
      </w:r>
      <w:r w:rsidRPr="00B819E0">
        <w:rPr>
          <w:rFonts w:ascii="Times New Roman" w:hAnsi="Times New Roman"/>
          <w:b w:val="0"/>
          <w:sz w:val="24"/>
          <w:szCs w:val="40"/>
        </w:rPr>
        <w:t>Jiangnan University</w:t>
      </w:r>
    </w:p>
    <w:p w14:paraId="6889C1E3" w14:textId="1AB76616" w:rsidR="00B819E0" w:rsidRPr="00B819E0" w:rsidRDefault="00B819E0" w:rsidP="00B819E0">
      <w:pPr>
        <w:pStyle w:val="Heading3"/>
        <w:rPr>
          <w:rFonts w:ascii="Times New Roman" w:hAnsi="Times New Roman"/>
          <w:b w:val="0"/>
          <w:sz w:val="24"/>
          <w:szCs w:val="40"/>
        </w:rPr>
      </w:pPr>
      <w:r w:rsidRPr="00B819E0">
        <w:rPr>
          <w:rFonts w:ascii="Times New Roman" w:hAnsi="Times New Roman"/>
          <w:b w:val="0"/>
          <w:sz w:val="24"/>
          <w:szCs w:val="40"/>
        </w:rPr>
        <w:t>4. Title/Position:</w:t>
      </w:r>
      <w:r w:rsidRPr="00B819E0">
        <w:rPr>
          <w:rFonts w:ascii="Times New Roman" w:hAnsi="Times New Roman" w:hint="eastAsia"/>
          <w:b w:val="0"/>
          <w:sz w:val="24"/>
          <w:szCs w:val="40"/>
        </w:rPr>
        <w:t xml:space="preserve"> </w:t>
      </w:r>
      <w:r w:rsidRPr="00B819E0">
        <w:rPr>
          <w:rFonts w:ascii="Times New Roman" w:hAnsi="Times New Roman"/>
          <w:b w:val="0"/>
          <w:sz w:val="24"/>
          <w:szCs w:val="40"/>
        </w:rPr>
        <w:t xml:space="preserve">Associate </w:t>
      </w:r>
      <w:r w:rsidRPr="00B819E0">
        <w:rPr>
          <w:rFonts w:ascii="Times New Roman" w:hAnsi="Times New Roman" w:hint="eastAsia"/>
          <w:b w:val="0"/>
          <w:sz w:val="24"/>
          <w:szCs w:val="40"/>
        </w:rPr>
        <w:t>Professor</w:t>
      </w:r>
    </w:p>
    <w:p w14:paraId="78D7BCF0" w14:textId="7EDF45F3" w:rsidR="00B819E0" w:rsidRPr="00B819E0" w:rsidRDefault="00B819E0" w:rsidP="00B819E0">
      <w:pPr>
        <w:pStyle w:val="Heading3"/>
        <w:rPr>
          <w:rFonts w:ascii="Times New Roman" w:hAnsi="Times New Roman"/>
          <w:b w:val="0"/>
          <w:sz w:val="24"/>
          <w:szCs w:val="40"/>
        </w:rPr>
      </w:pPr>
      <w:r w:rsidRPr="00B819E0">
        <w:rPr>
          <w:rFonts w:ascii="Times New Roman" w:hAnsi="Times New Roman"/>
          <w:b w:val="0"/>
          <w:sz w:val="24"/>
          <w:szCs w:val="40"/>
        </w:rPr>
        <w:t>5. Abstract:</w:t>
      </w:r>
      <w:r w:rsidRPr="00B819E0">
        <w:rPr>
          <w:rFonts w:ascii="Times New Roman" w:hAnsi="Times New Roman" w:hint="eastAsia"/>
          <w:b w:val="0"/>
          <w:sz w:val="24"/>
          <w:szCs w:val="40"/>
        </w:rPr>
        <w:t xml:space="preserve"> </w:t>
      </w:r>
      <w:r w:rsidRPr="00B819E0">
        <w:rPr>
          <w:rFonts w:ascii="Times New Roman" w:hAnsi="Times New Roman"/>
          <w:b w:val="0"/>
          <w:sz w:val="24"/>
          <w:szCs w:val="40"/>
        </w:rPr>
        <w:t xml:space="preserve">During the consumption of alcoholic beverages, the concentrations of </w:t>
      </w:r>
      <w:proofErr w:type="spellStart"/>
      <w:r w:rsidRPr="00B819E0">
        <w:rPr>
          <w:rFonts w:ascii="Times New Roman" w:hAnsi="Times New Roman"/>
          <w:b w:val="0"/>
          <w:sz w:val="24"/>
          <w:szCs w:val="40"/>
        </w:rPr>
        <w:t>retronasal</w:t>
      </w:r>
      <w:proofErr w:type="spellEnd"/>
      <w:r w:rsidRPr="00B819E0">
        <w:rPr>
          <w:rFonts w:ascii="Times New Roman" w:hAnsi="Times New Roman"/>
          <w:b w:val="0"/>
          <w:sz w:val="24"/>
          <w:szCs w:val="40"/>
        </w:rPr>
        <w:t xml:space="preserve"> volatile compounds are extremely low and undergo dynamic changes, making them difficult to detect and track. Current detection methods include offline and online modes. Online modes (APCI-MS and PTR-MS) offer high sensitivity but suffer from limited qualitative capability. Offline modes rely on efficient volatile enrichment and high-sensitivity mass spectrometry. Leveraging the high sensitivity of gas chromatography–ion mobility spectrometry (GC-IMS), a semi-offline method for direct sampling followed by GC-IMS analysis has been developed. A gas sampling bag is used to collect a complete episode of nasal exhaled breath, which is then directly injected into the GC-IMS for analysis. The method shows good repeatability (RSD &lt; 5%). Furthermore, employing adsorbent materials to enrich the gases in the sampling bag can further enhance the method's sensitivity and increase the number of detectable compounds.</w:t>
      </w:r>
    </w:p>
    <w:sectPr w:rsidR="00B819E0" w:rsidRPr="00B819E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08E8A8" w14:textId="77777777" w:rsidR="00CB3664" w:rsidRDefault="00CB3664">
      <w:r>
        <w:separator/>
      </w:r>
    </w:p>
  </w:endnote>
  <w:endnote w:type="continuationSeparator" w:id="0">
    <w:p w14:paraId="10F045D8" w14:textId="77777777" w:rsidR="00CB3664" w:rsidRDefault="00CB36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2157C1" w14:textId="77777777" w:rsidR="00AB33F2" w:rsidRDefault="00AB33F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B9EA82" w14:textId="77777777" w:rsidR="00C155E7" w:rsidRDefault="00C155E7">
    <w:pPr>
      <w:tabs>
        <w:tab w:val="left" w:pos="180"/>
      </w:tabs>
      <w:spacing w:line="360" w:lineRule="exact"/>
      <w:ind w:firstLineChars="100" w:firstLine="200"/>
      <w:rPr>
        <w:rFonts w:ascii="Microsoft YaHei" w:eastAsia="Microsoft YaHei" w:hAnsi="Microsoft YaHei" w:cs="Arial"/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196E9C" w14:textId="77777777" w:rsidR="00AB33F2" w:rsidRDefault="00AB33F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3F0544" w14:textId="77777777" w:rsidR="00CB3664" w:rsidRDefault="00CB3664">
      <w:r>
        <w:separator/>
      </w:r>
    </w:p>
  </w:footnote>
  <w:footnote w:type="continuationSeparator" w:id="0">
    <w:p w14:paraId="7CE61824" w14:textId="77777777" w:rsidR="00CB3664" w:rsidRDefault="00CB36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4AC017" w14:textId="77777777" w:rsidR="00AB33F2" w:rsidRDefault="00AB33F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3C80D9" w14:textId="77777777" w:rsidR="00C155E7" w:rsidRDefault="00C9042C">
    <w:pPr>
      <w:pStyle w:val="Header"/>
      <w:pBdr>
        <w:bottom w:val="none" w:sz="0" w:space="1" w:color="auto"/>
      </w:pBdr>
      <w:rPr>
        <w:rFonts w:ascii="SimHei" w:eastAsia="SimHei" w:hAnsi="SimHei" w:cs="Microsoft YaHei"/>
        <w:b/>
        <w:bCs/>
        <w:sz w:val="28"/>
        <w:szCs w:val="28"/>
        <w:u w:val="single"/>
      </w:rPr>
    </w:pPr>
    <w:r>
      <w:rPr>
        <w:rFonts w:hint="eastAsia"/>
        <w:u w:val="single"/>
      </w:rPr>
      <w:t xml:space="preserve"> 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F8BDE1" w14:textId="77777777" w:rsidR="00AB33F2" w:rsidRDefault="00AB33F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CF092B84"/>
    <w:multiLevelType w:val="multilevel"/>
    <w:tmpl w:val="CF092B84"/>
    <w:lvl w:ilvl="0">
      <w:start w:val="7"/>
      <w:numFmt w:val="decimal"/>
      <w:lvlText w:val="%1."/>
      <w:lvlJc w:val="left"/>
      <w:pPr>
        <w:ind w:left="1176" w:hanging="336"/>
      </w:pPr>
      <w:rPr>
        <w:rFonts w:hint="default"/>
        <w:b/>
        <w:bCs/>
        <w:sz w:val="32"/>
        <w:szCs w:val="32"/>
      </w:rPr>
    </w:lvl>
    <w:lvl w:ilvl="1">
      <w:start w:val="1"/>
      <w:numFmt w:val="lowerLetter"/>
      <w:lvlText w:val="%2."/>
      <w:lvlJc w:val="left"/>
      <w:pPr>
        <w:ind w:left="1596" w:hanging="336"/>
      </w:pPr>
    </w:lvl>
    <w:lvl w:ilvl="2">
      <w:start w:val="1"/>
      <w:numFmt w:val="lowerRoman"/>
      <w:lvlText w:val="%3."/>
      <w:lvlJc w:val="left"/>
      <w:pPr>
        <w:ind w:left="2016" w:hanging="336"/>
      </w:pPr>
    </w:lvl>
    <w:lvl w:ilvl="3">
      <w:start w:val="1"/>
      <w:numFmt w:val="decimal"/>
      <w:lvlText w:val="%4."/>
      <w:lvlJc w:val="left"/>
      <w:pPr>
        <w:ind w:left="2436" w:hanging="336"/>
      </w:pPr>
    </w:lvl>
    <w:lvl w:ilvl="4">
      <w:start w:val="1"/>
      <w:numFmt w:val="lowerLetter"/>
      <w:lvlText w:val="%5."/>
      <w:lvlJc w:val="left"/>
      <w:pPr>
        <w:ind w:left="2856" w:hanging="336"/>
      </w:pPr>
    </w:lvl>
    <w:lvl w:ilvl="5">
      <w:start w:val="1"/>
      <w:numFmt w:val="lowerRoman"/>
      <w:lvlText w:val="%6."/>
      <w:lvlJc w:val="left"/>
      <w:pPr>
        <w:ind w:left="3276" w:hanging="336"/>
      </w:pPr>
    </w:lvl>
    <w:lvl w:ilvl="6">
      <w:start w:val="1"/>
      <w:numFmt w:val="decimal"/>
      <w:lvlText w:val="%7."/>
      <w:lvlJc w:val="left"/>
      <w:pPr>
        <w:ind w:left="3696" w:hanging="336"/>
      </w:pPr>
    </w:lvl>
    <w:lvl w:ilvl="7">
      <w:start w:val="1"/>
      <w:numFmt w:val="lowerLetter"/>
      <w:lvlText w:val="%8."/>
      <w:lvlJc w:val="left"/>
      <w:pPr>
        <w:ind w:left="4116" w:hanging="336"/>
      </w:pPr>
    </w:lvl>
    <w:lvl w:ilvl="8">
      <w:start w:val="1"/>
      <w:numFmt w:val="lowerRoman"/>
      <w:lvlText w:val="%9."/>
      <w:lvlJc w:val="left"/>
      <w:pPr>
        <w:ind w:left="4536" w:hanging="336"/>
      </w:pPr>
    </w:lvl>
  </w:abstractNum>
  <w:abstractNum w:abstractNumId="1" w15:restartNumberingAfterBreak="0">
    <w:nsid w:val="0053208E"/>
    <w:multiLevelType w:val="multilevel"/>
    <w:tmpl w:val="0053208E"/>
    <w:lvl w:ilvl="0">
      <w:start w:val="3"/>
      <w:numFmt w:val="decimal"/>
      <w:lvlText w:val="%1."/>
      <w:lvlJc w:val="left"/>
      <w:pPr>
        <w:ind w:left="1176" w:hanging="336"/>
      </w:pPr>
    </w:lvl>
    <w:lvl w:ilvl="1">
      <w:start w:val="1"/>
      <w:numFmt w:val="lowerLetter"/>
      <w:lvlText w:val="%2."/>
      <w:lvlJc w:val="left"/>
      <w:pPr>
        <w:ind w:left="1596" w:hanging="336"/>
      </w:pPr>
    </w:lvl>
    <w:lvl w:ilvl="2">
      <w:start w:val="1"/>
      <w:numFmt w:val="lowerRoman"/>
      <w:lvlText w:val="%3."/>
      <w:lvlJc w:val="left"/>
      <w:pPr>
        <w:ind w:left="2016" w:hanging="336"/>
      </w:pPr>
    </w:lvl>
    <w:lvl w:ilvl="3">
      <w:start w:val="1"/>
      <w:numFmt w:val="decimal"/>
      <w:lvlText w:val="%4."/>
      <w:lvlJc w:val="left"/>
      <w:pPr>
        <w:ind w:left="2436" w:hanging="336"/>
      </w:pPr>
    </w:lvl>
    <w:lvl w:ilvl="4">
      <w:start w:val="1"/>
      <w:numFmt w:val="lowerLetter"/>
      <w:lvlText w:val="%5."/>
      <w:lvlJc w:val="left"/>
      <w:pPr>
        <w:ind w:left="2856" w:hanging="336"/>
      </w:pPr>
    </w:lvl>
    <w:lvl w:ilvl="5">
      <w:start w:val="1"/>
      <w:numFmt w:val="lowerRoman"/>
      <w:lvlText w:val="%6."/>
      <w:lvlJc w:val="left"/>
      <w:pPr>
        <w:ind w:left="3276" w:hanging="336"/>
      </w:pPr>
    </w:lvl>
    <w:lvl w:ilvl="6">
      <w:start w:val="1"/>
      <w:numFmt w:val="decimal"/>
      <w:lvlText w:val="%7."/>
      <w:lvlJc w:val="left"/>
      <w:pPr>
        <w:ind w:left="3696" w:hanging="336"/>
      </w:pPr>
    </w:lvl>
    <w:lvl w:ilvl="7">
      <w:start w:val="1"/>
      <w:numFmt w:val="lowerLetter"/>
      <w:lvlText w:val="%8."/>
      <w:lvlJc w:val="left"/>
      <w:pPr>
        <w:ind w:left="4116" w:hanging="336"/>
      </w:pPr>
    </w:lvl>
    <w:lvl w:ilvl="8">
      <w:start w:val="1"/>
      <w:numFmt w:val="lowerRoman"/>
      <w:lvlText w:val="%9."/>
      <w:lvlJc w:val="left"/>
      <w:pPr>
        <w:ind w:left="4536" w:hanging="336"/>
      </w:pPr>
    </w:lvl>
  </w:abstractNum>
  <w:num w:numId="1" w16cid:durableId="1693992741">
    <w:abstractNumId w:val="1"/>
  </w:num>
  <w:num w:numId="2" w16cid:durableId="9081983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bordersDoNotSurroundHeader/>
  <w:bordersDoNotSurroundFooter/>
  <w:proofState w:spelling="clean"/>
  <w:defaultTabStop w:val="420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Nzc3NzJmMTNiOWM4NWJlZmFjMzRjZTg1NTNkNDljMWIifQ=="/>
  </w:docVars>
  <w:rsids>
    <w:rsidRoot w:val="00C155E7"/>
    <w:rsid w:val="001A53B5"/>
    <w:rsid w:val="001C68EA"/>
    <w:rsid w:val="00260CBC"/>
    <w:rsid w:val="003807F1"/>
    <w:rsid w:val="003D67DC"/>
    <w:rsid w:val="003D6FBA"/>
    <w:rsid w:val="004C4A60"/>
    <w:rsid w:val="00540B1D"/>
    <w:rsid w:val="00836791"/>
    <w:rsid w:val="008E6FDE"/>
    <w:rsid w:val="009B5A35"/>
    <w:rsid w:val="00AB33F2"/>
    <w:rsid w:val="00AB75A2"/>
    <w:rsid w:val="00AF4875"/>
    <w:rsid w:val="00B819E0"/>
    <w:rsid w:val="00C155E7"/>
    <w:rsid w:val="00C45BDE"/>
    <w:rsid w:val="00C62256"/>
    <w:rsid w:val="00C9042C"/>
    <w:rsid w:val="00CB3664"/>
    <w:rsid w:val="00DB3183"/>
    <w:rsid w:val="00F13B9D"/>
    <w:rsid w:val="00F602AD"/>
    <w:rsid w:val="00FC4123"/>
    <w:rsid w:val="06600081"/>
    <w:rsid w:val="07D87C6E"/>
    <w:rsid w:val="08B01AC5"/>
    <w:rsid w:val="1E6E02FD"/>
    <w:rsid w:val="221F0DBE"/>
    <w:rsid w:val="22C00CF5"/>
    <w:rsid w:val="2BFC010C"/>
    <w:rsid w:val="2C4E5ECF"/>
    <w:rsid w:val="31F67161"/>
    <w:rsid w:val="356660A7"/>
    <w:rsid w:val="375B2943"/>
    <w:rsid w:val="3AB54FE0"/>
    <w:rsid w:val="3C992C1E"/>
    <w:rsid w:val="3E1D2AD8"/>
    <w:rsid w:val="485B09F4"/>
    <w:rsid w:val="4F600E84"/>
    <w:rsid w:val="562F3BF3"/>
    <w:rsid w:val="5BA16563"/>
    <w:rsid w:val="6BCA2D65"/>
    <w:rsid w:val="6CD6671B"/>
    <w:rsid w:val="76EC4D8A"/>
    <w:rsid w:val="7C970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380861"/>
  <w15:docId w15:val="{ED15E271-3D06-4830-9581-3D339ADF4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next w:val="Heading3"/>
    <w:link w:val="fontstyle01"/>
    <w:qFormat/>
    <w:pPr>
      <w:widowControl w:val="0"/>
      <w:jc w:val="both"/>
    </w:pPr>
    <w:rPr>
      <w:kern w:val="2"/>
      <w:sz w:val="21"/>
      <w:szCs w:val="24"/>
    </w:rPr>
  </w:style>
  <w:style w:type="paragraph" w:styleId="Heading2">
    <w:name w:val="heading 2"/>
    <w:basedOn w:val="Normal"/>
    <w:next w:val="Normal"/>
    <w:qFormat/>
    <w:pPr>
      <w:spacing w:beforeAutospacing="1" w:afterAutospacing="1"/>
      <w:jc w:val="left"/>
      <w:outlineLvl w:val="1"/>
    </w:pPr>
    <w:rPr>
      <w:rFonts w:ascii="SimSun" w:hAnsi="SimSun" w:hint="eastAsia"/>
      <w:b/>
      <w:kern w:val="0"/>
      <w:sz w:val="36"/>
      <w:szCs w:val="36"/>
    </w:rPr>
  </w:style>
  <w:style w:type="paragraph" w:styleId="Heading3">
    <w:name w:val="heading 3"/>
    <w:basedOn w:val="Normal"/>
    <w:next w:val="Normal"/>
    <w:qFormat/>
    <w:pPr>
      <w:keepNext/>
      <w:keepLines/>
      <w:spacing w:before="260" w:after="260" w:line="416" w:lineRule="atLeast"/>
      <w:outlineLvl w:val="2"/>
    </w:pPr>
    <w:rPr>
      <w:rFonts w:ascii="Calibri" w:hAnsi="Calibri"/>
      <w:b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000000"/>
        <w:left w:val="none" w:sz="0" w:space="4" w:color="000000"/>
        <w:bottom w:val="none" w:sz="0" w:space="1" w:color="000000"/>
        <w:right w:val="none" w:sz="0" w:space="4" w:color="000000"/>
      </w:pBdr>
      <w:tabs>
        <w:tab w:val="center" w:pos="4153"/>
        <w:tab w:val="right" w:pos="8306"/>
      </w:tabs>
    </w:pPr>
    <w:rPr>
      <w:sz w:val="18"/>
    </w:rPr>
  </w:style>
  <w:style w:type="paragraph" w:styleId="NormalWeb">
    <w:name w:val="Normal (Web)"/>
    <w:basedOn w:val="Normal"/>
    <w:qFormat/>
    <w:pPr>
      <w:spacing w:before="100" w:beforeAutospacing="1" w:after="100" w:afterAutospacing="1"/>
      <w:jc w:val="left"/>
    </w:pPr>
    <w:rPr>
      <w:kern w:val="0"/>
      <w:sz w:val="24"/>
    </w:rPr>
  </w:style>
  <w:style w:type="table" w:styleId="TableGrid">
    <w:name w:val="Table Grid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qFormat/>
    <w:rPr>
      <w:b/>
    </w:rPr>
  </w:style>
  <w:style w:type="character" w:styleId="Hyperlink">
    <w:name w:val="Hyperlink"/>
    <w:qFormat/>
    <w:rPr>
      <w:color w:val="0000FF"/>
      <w:u w:val="single"/>
    </w:rPr>
  </w:style>
  <w:style w:type="character" w:customStyle="1" w:styleId="fontstyle01">
    <w:name w:val="fontstyle01"/>
    <w:qFormat/>
    <w:rPr>
      <w:rFonts w:ascii="SimSun" w:eastAsia="SimSun" w:hAnsi="SimSun" w:hint="eastAsia"/>
      <w:color w:val="000000"/>
      <w:sz w:val="44"/>
      <w:szCs w:val="44"/>
    </w:rPr>
  </w:style>
  <w:style w:type="paragraph" w:customStyle="1" w:styleId="1">
    <w:name w:val="列表段落1"/>
    <w:basedOn w:val="Normal"/>
    <w:uiPriority w:val="34"/>
    <w:qFormat/>
    <w:pPr>
      <w:ind w:firstLineChars="200" w:firstLine="420"/>
    </w:pPr>
    <w:rPr>
      <w:rFonts w:ascii="Calibri" w:hAnsi="Calibri"/>
      <w:szCs w:val="22"/>
    </w:rPr>
  </w:style>
  <w:style w:type="paragraph" w:styleId="ListParagraph">
    <w:name w:val="List Paragraph"/>
    <w:basedOn w:val="Normal"/>
    <w:uiPriority w:val="99"/>
    <w:unhideWhenUsed/>
    <w:rsid w:val="00260CBC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8ac0403-30f8-42d3-9a3e-aeae7b28429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4E4215F736AFE41BE74DA22FF8A0860" ma:contentTypeVersion="19" ma:contentTypeDescription="Create a new document." ma:contentTypeScope="" ma:versionID="dfcfedb5f5e409418a9c6db432163f21">
  <xsd:schema xmlns:xsd="http://www.w3.org/2001/XMLSchema" xmlns:xs="http://www.w3.org/2001/XMLSchema" xmlns:p="http://schemas.microsoft.com/office/2006/metadata/properties" xmlns:ns3="f20b4e81-ce5c-401c-887c-a9b3d4823144" xmlns:ns4="18ac0403-30f8-42d3-9a3e-aeae7b28429c" targetNamespace="http://schemas.microsoft.com/office/2006/metadata/properties" ma:root="true" ma:fieldsID="c86f68aeba535f404eefb8b9e3224446" ns3:_="" ns4:_="">
    <xsd:import namespace="f20b4e81-ce5c-401c-887c-a9b3d4823144"/>
    <xsd:import namespace="18ac0403-30f8-42d3-9a3e-aeae7b28429c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MediaServiceOCR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0b4e81-ce5c-401c-887c-a9b3d482314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ac0403-30f8-42d3-9a3e-aeae7b2842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7D38709-8D37-4AC7-B941-6324F02B5090}">
  <ds:schemaRefs>
    <ds:schemaRef ds:uri="http://schemas.microsoft.com/office/2006/metadata/properties"/>
    <ds:schemaRef ds:uri="http://schemas.microsoft.com/office/infopath/2007/PartnerControls"/>
    <ds:schemaRef ds:uri="18ac0403-30f8-42d3-9a3e-aeae7b28429c"/>
  </ds:schemaRefs>
</ds:datastoreItem>
</file>

<file path=customXml/itemProps2.xml><?xml version="1.0" encoding="utf-8"?>
<ds:datastoreItem xmlns:ds="http://schemas.openxmlformats.org/officeDocument/2006/customXml" ds:itemID="{8C53CD66-2652-4241-BB9E-137648BD9B3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81345FC-9CDD-46D8-B974-4AD5D02ADB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0b4e81-ce5c-401c-887c-a9b3d4823144"/>
    <ds:schemaRef ds:uri="18ac0403-30f8-42d3-9a3e-aeae7b28429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185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Joanne Toy Yi Hui</cp:lastModifiedBy>
  <cp:revision>2</cp:revision>
  <dcterms:created xsi:type="dcterms:W3CDTF">2026-07-01T01:56:00Z</dcterms:created>
  <dcterms:modified xsi:type="dcterms:W3CDTF">2026-07-01T01:56:00Z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4D2B8C5D6896463C894962959F84A628_13</vt:lpwstr>
  </property>
  <property fmtid="{D5CDD505-2E9C-101B-9397-08002B2CF9AE}" pid="4" name="KSOTemplateDocerSaveRecord">
    <vt:lpwstr>eyJoZGlkIjoiZGExNmMyNzE1OGFjZWU3ZTU3YzNjZTU0ZWI2N2QyODQiLCJ1c2VySWQiOiIxMTUyNTMyNjg3In0=</vt:lpwstr>
  </property>
  <property fmtid="{D5CDD505-2E9C-101B-9397-08002B2CF9AE}" pid="5" name="ContentTypeId">
    <vt:lpwstr>0x010100A4E4215F736AFE41BE74DA22FF8A0860</vt:lpwstr>
  </property>
</Properties>
</file>