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682593" w14:textId="0069C381" w:rsidR="00FE25CD" w:rsidRDefault="009D211D">
      <w:r w:rsidRPr="009D211D">
        <w:rPr>
          <w:b/>
          <w:bCs/>
        </w:rPr>
        <w:t>Title</w:t>
      </w:r>
      <w:r>
        <w:t xml:space="preserve">: </w:t>
      </w:r>
      <w:r w:rsidR="00FE25CD">
        <w:t>Engineering Hybrid Plant–Dairy Protein Gels for Sustainable Food Systems</w:t>
      </w:r>
    </w:p>
    <w:p w14:paraId="13ECEEF1" w14:textId="77777777" w:rsidR="00FE25CD" w:rsidRDefault="00FE25CD"/>
    <w:p w14:paraId="5FFC6D26" w14:textId="131D3D6C" w:rsidR="00FE25CD" w:rsidRPr="009D211D" w:rsidRDefault="00FE25CD">
      <w:pPr>
        <w:rPr>
          <w:b/>
          <w:bCs/>
        </w:rPr>
      </w:pPr>
      <w:r w:rsidRPr="009D211D">
        <w:rPr>
          <w:b/>
          <w:bCs/>
        </w:rPr>
        <w:t>Abstract</w:t>
      </w:r>
      <w:r w:rsidRPr="009D211D">
        <w:rPr>
          <w:rFonts w:hint="eastAsia"/>
          <w:b/>
          <w:bCs/>
        </w:rPr>
        <w:t xml:space="preserve">: </w:t>
      </w:r>
    </w:p>
    <w:p w14:paraId="0CBF8B25" w14:textId="77777777" w:rsidR="00FE25CD" w:rsidRDefault="00FE25CD" w:rsidP="00FE25CD">
      <w:r>
        <w:t>The transition towards sustainable food systems has accelerated interest in plant proteins as alternatives to animal-derived proteins. However, significant challenges remain in achieving the functionality required for structured food applications, particularly in gel-based products. This study investigates the structure–function relationships of representative plant proteins (soy, pea, lentil, and chickpea) and dairy proteins (whey protein isolate and casein micelles) under different pH conditions, with a focus on gelation behavior and protein interactions.</w:t>
      </w:r>
    </w:p>
    <w:p w14:paraId="2B49B394" w14:textId="77777777" w:rsidR="00FE25CD" w:rsidRDefault="00FE25CD" w:rsidP="00FE25CD"/>
    <w:p w14:paraId="457B03E4" w14:textId="77777777" w:rsidR="00FE25CD" w:rsidRDefault="00FE25CD" w:rsidP="00FE25CD">
      <w:r>
        <w:t>Distinct differences were observed between plant and dairy proteins in terms of solubility, interfacial properties, water-holding capacity, and gel-forming ability. Protein functionality was strongly dependent on both protein source and pH, reflecting differences in molecular structure, aggregation pathways, and crosslinking mechanisms. To improve the performance of plant proteins in gel systems, hybrid plant–dairy protein networks were engineered using thermal treatment and microbial transglutaminase (</w:t>
      </w:r>
      <w:proofErr w:type="spellStart"/>
      <w:r>
        <w:t>MTGase</w:t>
      </w:r>
      <w:proofErr w:type="spellEnd"/>
      <w:r>
        <w:t>). The results demonstrated that targeted protein structuring can significantly enhance gel strength, water retention, and microstructural uniformity. Notably, enzymatic crosslinking enabled the replacement of up to 25% of casein with lentil protein while maintaining comparable gel functionality.</w:t>
      </w:r>
    </w:p>
    <w:p w14:paraId="1B51147A" w14:textId="77777777" w:rsidR="00FE25CD" w:rsidRDefault="00FE25CD" w:rsidP="00FE25CD"/>
    <w:p w14:paraId="5C6BF18B" w14:textId="108B4D36" w:rsidR="00FE25CD" w:rsidRDefault="00FE25CD" w:rsidP="00FE25CD">
      <w:r>
        <w:t>These findings provide mechanistic insights into protein gelation and offer practical strategies for developing hybrid and plant-forward food products. The study highlights the potential of protein structure design as a key approach for bridging functionality gaps between plant and dairy proteins and advancing sustainable food innovation.</w:t>
      </w:r>
    </w:p>
    <w:p w14:paraId="02B5DA69" w14:textId="77777777" w:rsidR="00795B9D" w:rsidRDefault="00795B9D" w:rsidP="00FE25CD">
      <w:pPr>
        <w:rPr>
          <w:lang w:val="en-GB"/>
        </w:rPr>
      </w:pPr>
    </w:p>
    <w:p w14:paraId="37B84AE6" w14:textId="77777777" w:rsidR="00795B9D" w:rsidRDefault="00795B9D" w:rsidP="00FE25CD">
      <w:pPr>
        <w:rPr>
          <w:lang w:val="en-GB"/>
        </w:rPr>
      </w:pPr>
    </w:p>
    <w:p w14:paraId="05DD18E9" w14:textId="77777777" w:rsidR="00795B9D" w:rsidRDefault="00795B9D" w:rsidP="00FE25CD">
      <w:pPr>
        <w:rPr>
          <w:lang w:val="en-GB"/>
        </w:rPr>
      </w:pPr>
    </w:p>
    <w:p w14:paraId="49D4186D" w14:textId="77777777" w:rsidR="00795B9D" w:rsidRPr="00795B9D" w:rsidRDefault="00795B9D" w:rsidP="00FE25CD">
      <w:pPr>
        <w:rPr>
          <w:lang w:val="en-GB"/>
        </w:rPr>
      </w:pPr>
    </w:p>
    <w:sectPr w:rsidR="00795B9D" w:rsidRPr="00795B9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DDDDD7" w14:textId="77777777" w:rsidR="004A5F22" w:rsidRDefault="004A5F22" w:rsidP="00795B9D">
      <w:r>
        <w:separator/>
      </w:r>
    </w:p>
  </w:endnote>
  <w:endnote w:type="continuationSeparator" w:id="0">
    <w:p w14:paraId="2786C03C" w14:textId="77777777" w:rsidR="004A5F22" w:rsidRDefault="004A5F22" w:rsidP="00795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0AA645" w14:textId="77777777" w:rsidR="004A5F22" w:rsidRDefault="004A5F22" w:rsidP="00795B9D">
      <w:r>
        <w:separator/>
      </w:r>
    </w:p>
  </w:footnote>
  <w:footnote w:type="continuationSeparator" w:id="0">
    <w:p w14:paraId="1613970B" w14:textId="77777777" w:rsidR="004A5F22" w:rsidRDefault="004A5F22" w:rsidP="00795B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E46BCA"/>
    <w:multiLevelType w:val="hybridMultilevel"/>
    <w:tmpl w:val="22462ABA"/>
    <w:lvl w:ilvl="0" w:tplc="D87EF7B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514618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5CD"/>
    <w:rsid w:val="00013E52"/>
    <w:rsid w:val="00176938"/>
    <w:rsid w:val="001C5F04"/>
    <w:rsid w:val="00322CD4"/>
    <w:rsid w:val="004A5F22"/>
    <w:rsid w:val="00586B5D"/>
    <w:rsid w:val="00795B9D"/>
    <w:rsid w:val="008D537C"/>
    <w:rsid w:val="009577C9"/>
    <w:rsid w:val="009D211D"/>
    <w:rsid w:val="00A37BE0"/>
    <w:rsid w:val="00FE2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739AC"/>
  <w15:chartTrackingRefBased/>
  <w15:docId w15:val="{6979C989-B9FA-4EE8-BFD4-F02DEEDC4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5CD"/>
    <w:pPr>
      <w:widowControl w:val="0"/>
      <w:jc w:val="both"/>
    </w:pPr>
    <w:rPr>
      <w:rFonts w:ascii="Calibri" w:eastAsia="SimSun" w:hAnsi="Calibri" w:cs="Times New Roman"/>
    </w:rPr>
  </w:style>
  <w:style w:type="paragraph" w:styleId="Heading1">
    <w:name w:val="heading 1"/>
    <w:basedOn w:val="Normal"/>
    <w:next w:val="Normal"/>
    <w:link w:val="Heading1Char"/>
    <w:uiPriority w:val="9"/>
    <w:qFormat/>
    <w:rsid w:val="00FE25C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FE25C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FE25C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FE25CD"/>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FE25CD"/>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FE25CD"/>
    <w:pPr>
      <w:keepNext/>
      <w:keepLines/>
      <w:spacing w:before="40"/>
      <w:outlineLvl w:val="5"/>
    </w:pPr>
    <w:rPr>
      <w:rFonts w:asciiTheme="minorHAnsi" w:eastAsiaTheme="minorEastAsia" w:hAnsiTheme="minorHAnsi" w:cstheme="majorBidi"/>
      <w:b/>
      <w:bCs/>
      <w:color w:val="0F4761" w:themeColor="accent1" w:themeShade="BF"/>
    </w:rPr>
  </w:style>
  <w:style w:type="paragraph" w:styleId="Heading7">
    <w:name w:val="heading 7"/>
    <w:basedOn w:val="Normal"/>
    <w:next w:val="Normal"/>
    <w:link w:val="Heading7Char"/>
    <w:uiPriority w:val="9"/>
    <w:semiHidden/>
    <w:unhideWhenUsed/>
    <w:qFormat/>
    <w:rsid w:val="00FE25CD"/>
    <w:pPr>
      <w:keepNext/>
      <w:keepLines/>
      <w:spacing w:before="40"/>
      <w:outlineLvl w:val="6"/>
    </w:pPr>
    <w:rPr>
      <w:rFonts w:asciiTheme="minorHAnsi" w:eastAsiaTheme="minorEastAsia" w:hAnsiTheme="minorHAnsi" w:cstheme="majorBidi"/>
      <w:b/>
      <w:bCs/>
      <w:color w:val="595959" w:themeColor="text1" w:themeTint="A6"/>
    </w:rPr>
  </w:style>
  <w:style w:type="paragraph" w:styleId="Heading8">
    <w:name w:val="heading 8"/>
    <w:basedOn w:val="Normal"/>
    <w:next w:val="Normal"/>
    <w:link w:val="Heading8Char"/>
    <w:uiPriority w:val="9"/>
    <w:semiHidden/>
    <w:unhideWhenUsed/>
    <w:qFormat/>
    <w:rsid w:val="00FE25CD"/>
    <w:pPr>
      <w:keepNext/>
      <w:keepLines/>
      <w:outlineLvl w:val="7"/>
    </w:pPr>
    <w:rPr>
      <w:rFonts w:asciiTheme="minorHAnsi" w:eastAsiaTheme="minorEastAsia" w:hAnsiTheme="minorHAnsi" w:cstheme="majorBidi"/>
      <w:color w:val="595959" w:themeColor="text1" w:themeTint="A6"/>
    </w:rPr>
  </w:style>
  <w:style w:type="paragraph" w:styleId="Heading9">
    <w:name w:val="heading 9"/>
    <w:basedOn w:val="Normal"/>
    <w:next w:val="Normal"/>
    <w:link w:val="Heading9Char"/>
    <w:uiPriority w:val="9"/>
    <w:semiHidden/>
    <w:unhideWhenUsed/>
    <w:qFormat/>
    <w:rsid w:val="00FE25CD"/>
    <w:pPr>
      <w:keepNext/>
      <w:keepLines/>
      <w:outlineLvl w:val="8"/>
    </w:pPr>
    <w:rPr>
      <w:rFonts w:asciiTheme="minorHAnsi" w:eastAsiaTheme="majorEastAsia" w:hAnsiTheme="minorHAnsi"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5CD"/>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FE25CD"/>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FE25CD"/>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FE25CD"/>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FE25CD"/>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FE25CD"/>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FE25CD"/>
    <w:rPr>
      <w:rFonts w:cstheme="majorBidi"/>
      <w:b/>
      <w:bCs/>
      <w:color w:val="595959" w:themeColor="text1" w:themeTint="A6"/>
    </w:rPr>
  </w:style>
  <w:style w:type="character" w:customStyle="1" w:styleId="Heading8Char">
    <w:name w:val="Heading 8 Char"/>
    <w:basedOn w:val="DefaultParagraphFont"/>
    <w:link w:val="Heading8"/>
    <w:uiPriority w:val="9"/>
    <w:semiHidden/>
    <w:rsid w:val="00FE25CD"/>
    <w:rPr>
      <w:rFonts w:cstheme="majorBidi"/>
      <w:color w:val="595959" w:themeColor="text1" w:themeTint="A6"/>
    </w:rPr>
  </w:style>
  <w:style w:type="character" w:customStyle="1" w:styleId="Heading9Char">
    <w:name w:val="Heading 9 Char"/>
    <w:basedOn w:val="DefaultParagraphFont"/>
    <w:link w:val="Heading9"/>
    <w:uiPriority w:val="9"/>
    <w:semiHidden/>
    <w:rsid w:val="00FE25CD"/>
    <w:rPr>
      <w:rFonts w:eastAsiaTheme="majorEastAsia" w:cstheme="majorBidi"/>
      <w:color w:val="595959" w:themeColor="text1" w:themeTint="A6"/>
    </w:rPr>
  </w:style>
  <w:style w:type="paragraph" w:styleId="Title">
    <w:name w:val="Title"/>
    <w:basedOn w:val="Normal"/>
    <w:next w:val="Normal"/>
    <w:link w:val="TitleChar"/>
    <w:uiPriority w:val="10"/>
    <w:qFormat/>
    <w:rsid w:val="00FE25CD"/>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5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5C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5CD"/>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FE25CD"/>
    <w:pPr>
      <w:spacing w:before="160" w:after="160"/>
      <w:jc w:val="center"/>
    </w:pPr>
    <w:rPr>
      <w:rFonts w:asciiTheme="minorHAnsi" w:eastAsiaTheme="minorEastAsia" w:hAnsiTheme="minorHAnsi" w:cstheme="minorBidi"/>
      <w:i/>
      <w:iCs/>
      <w:color w:val="404040" w:themeColor="text1" w:themeTint="BF"/>
    </w:rPr>
  </w:style>
  <w:style w:type="character" w:customStyle="1" w:styleId="QuoteChar">
    <w:name w:val="Quote Char"/>
    <w:basedOn w:val="DefaultParagraphFont"/>
    <w:link w:val="Quote"/>
    <w:uiPriority w:val="29"/>
    <w:rsid w:val="00FE25CD"/>
    <w:rPr>
      <w:i/>
      <w:iCs/>
      <w:color w:val="404040" w:themeColor="text1" w:themeTint="BF"/>
    </w:rPr>
  </w:style>
  <w:style w:type="paragraph" w:styleId="ListParagraph">
    <w:name w:val="List Paragraph"/>
    <w:basedOn w:val="Normal"/>
    <w:uiPriority w:val="34"/>
    <w:qFormat/>
    <w:rsid w:val="00FE25CD"/>
    <w:pPr>
      <w:ind w:left="720"/>
      <w:contextualSpacing/>
    </w:pPr>
    <w:rPr>
      <w:rFonts w:asciiTheme="minorHAnsi" w:eastAsiaTheme="minorEastAsia" w:hAnsiTheme="minorHAnsi" w:cstheme="minorBidi"/>
    </w:rPr>
  </w:style>
  <w:style w:type="character" w:styleId="IntenseEmphasis">
    <w:name w:val="Intense Emphasis"/>
    <w:basedOn w:val="DefaultParagraphFont"/>
    <w:uiPriority w:val="21"/>
    <w:qFormat/>
    <w:rsid w:val="00FE25CD"/>
    <w:rPr>
      <w:i/>
      <w:iCs/>
      <w:color w:val="0F4761" w:themeColor="accent1" w:themeShade="BF"/>
    </w:rPr>
  </w:style>
  <w:style w:type="paragraph" w:styleId="IntenseQuote">
    <w:name w:val="Intense Quote"/>
    <w:basedOn w:val="Normal"/>
    <w:next w:val="Normal"/>
    <w:link w:val="IntenseQuoteChar"/>
    <w:uiPriority w:val="30"/>
    <w:qFormat/>
    <w:rsid w:val="00FE25C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FE25CD"/>
    <w:rPr>
      <w:i/>
      <w:iCs/>
      <w:color w:val="0F4761" w:themeColor="accent1" w:themeShade="BF"/>
    </w:rPr>
  </w:style>
  <w:style w:type="character" w:styleId="IntenseReference">
    <w:name w:val="Intense Reference"/>
    <w:basedOn w:val="DefaultParagraphFont"/>
    <w:uiPriority w:val="32"/>
    <w:qFormat/>
    <w:rsid w:val="00FE25CD"/>
    <w:rPr>
      <w:b/>
      <w:bCs/>
      <w:smallCaps/>
      <w:color w:val="0F4761" w:themeColor="accent1" w:themeShade="BF"/>
      <w:spacing w:val="5"/>
    </w:rPr>
  </w:style>
  <w:style w:type="paragraph" w:styleId="Header">
    <w:name w:val="header"/>
    <w:basedOn w:val="Normal"/>
    <w:link w:val="HeaderChar"/>
    <w:uiPriority w:val="99"/>
    <w:unhideWhenUsed/>
    <w:rsid w:val="00795B9D"/>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795B9D"/>
    <w:rPr>
      <w:rFonts w:ascii="Calibri" w:eastAsia="SimSun" w:hAnsi="Calibri" w:cs="Times New Roman"/>
      <w:sz w:val="18"/>
      <w:szCs w:val="18"/>
    </w:rPr>
  </w:style>
  <w:style w:type="paragraph" w:styleId="Footer">
    <w:name w:val="footer"/>
    <w:basedOn w:val="Normal"/>
    <w:link w:val="FooterChar"/>
    <w:uiPriority w:val="99"/>
    <w:unhideWhenUsed/>
    <w:rsid w:val="00795B9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795B9D"/>
    <w:rPr>
      <w:rFonts w:ascii="Calibri" w:eastAsia="SimSun"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Song Miao</dc:creator>
  <cp:keywords/>
  <dc:description/>
  <cp:lastModifiedBy>Joanne Toy Yi Hui</cp:lastModifiedBy>
  <cp:revision>2</cp:revision>
  <dcterms:created xsi:type="dcterms:W3CDTF">2026-07-28T04:38:00Z</dcterms:created>
  <dcterms:modified xsi:type="dcterms:W3CDTF">2026-07-28T04:38:00Z</dcterms:modified>
</cp:coreProperties>
</file>